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8DC" w:rsidRDefault="009018DC" w:rsidP="009018DC">
      <w:r>
        <w:t xml:space="preserve">President and chief executive officer Susanna Mudge came to </w:t>
      </w:r>
      <w:proofErr w:type="spellStart"/>
      <w:r>
        <w:t>Chemonics</w:t>
      </w:r>
      <w:proofErr w:type="spellEnd"/>
      <w:r>
        <w:t xml:space="preserve"> in 1992 and has served the company in many key leadership roles, including as executive vice president, senior vice president of the Latin America and Caribbean region, and as director of several of the company's larger programs. She brings in-depth global expertise in strategic private sector development, organizational development, trade and investment promotion and sustainable natural resource management.</w:t>
      </w:r>
    </w:p>
    <w:p w:rsidR="009018DC" w:rsidRDefault="009018DC" w:rsidP="009018DC"/>
    <w:p w:rsidR="009018DC" w:rsidRDefault="009018DC" w:rsidP="009018DC">
      <w:r>
        <w:t xml:space="preserve">Ms. Mudge joined the firm as a director in the then Central Division, responsible for leading a private enterprise development indefinite quantity contract (IQC). She then served as a director in the Europe and Newly Independent States (ENI) Division, where she oversaw several large privatization and enterprise restructuring-related projects. In 1996, she took on technical leadership of the firm’s private sector development practice and served as a centralized technical director and adviser to </w:t>
      </w:r>
      <w:proofErr w:type="spellStart"/>
      <w:r>
        <w:t>Chemonics</w:t>
      </w:r>
      <w:proofErr w:type="spellEnd"/>
      <w:r>
        <w:t>’ growing portfolio in export finance, enterprise development and product marketing.</w:t>
      </w:r>
    </w:p>
    <w:p w:rsidR="009018DC" w:rsidRDefault="009018DC" w:rsidP="009018DC"/>
    <w:p w:rsidR="009018DC" w:rsidRDefault="009018DC" w:rsidP="009018DC">
      <w:r>
        <w:t xml:space="preserve">Ms. Mudge was appointed Senior Vice President of the Latin America and Caribbean region in 1998, and during her tenure, grew the region from four programs in three countries to 26 projects in 14 countries. She also served as acting Chief of Party of one of the firm’s flagship projects, the Peru Alternative Development project, in 2004-2005. During her seven-year tenure as executive vice president, Ms. Mudge led several critical corporate initiatives, including leading the Transaction Committee that led to </w:t>
      </w:r>
      <w:proofErr w:type="spellStart"/>
      <w:r>
        <w:t>Chemonics</w:t>
      </w:r>
      <w:proofErr w:type="spellEnd"/>
      <w:r>
        <w:t xml:space="preserve"> becoming 100-percent employee-owned.</w:t>
      </w:r>
    </w:p>
    <w:p w:rsidR="009018DC" w:rsidRDefault="009018DC" w:rsidP="009018DC"/>
    <w:p w:rsidR="00142160" w:rsidRDefault="009018DC" w:rsidP="009018DC">
      <w:r>
        <w:t>Ms. Mudge sees quality project management as "inextricably linked to business success because that is what differentiates us and makes us competitive." Raised both in the U.S. and in several countries in Latin America, she began her career as a regional development and tourism specialist for the Organization of American States, then as a privatization specialist with Ernst and Young, responsible for managing marketing and investment projects in Asia, Africa, and Latin America. Ms. Mudge holds a B.A. from Oberlin College and an MBA from the George Washington University in Washington, D.C.</w:t>
      </w:r>
      <w:bookmarkStart w:id="0" w:name="_GoBack"/>
      <w:bookmarkEnd w:id="0"/>
    </w:p>
    <w:sectPr w:rsidR="00142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8DC"/>
    <w:rsid w:val="00142160"/>
    <w:rsid w:val="0090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F4403-03A2-4FB3-9E95-CB68B01A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Tarascio</dc:creator>
  <cp:keywords/>
  <dc:description/>
  <cp:lastModifiedBy>Jean Tarascio</cp:lastModifiedBy>
  <cp:revision>1</cp:revision>
  <dcterms:created xsi:type="dcterms:W3CDTF">2016-03-17T21:00:00Z</dcterms:created>
  <dcterms:modified xsi:type="dcterms:W3CDTF">2016-03-17T21:01:00Z</dcterms:modified>
</cp:coreProperties>
</file>